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A595" w14:textId="77777777" w:rsidR="001D65C5" w:rsidRPr="00A03762" w:rsidRDefault="001D65C5" w:rsidP="001D65C5">
      <w:pPr>
        <w:pStyle w:val="af1"/>
        <w:spacing w:before="102" w:line="224" w:lineRule="auto"/>
        <w:ind w:left="29"/>
        <w:rPr>
          <w:rFonts w:ascii="黑体" w:eastAsia="黑体" w:hAnsi="黑体" w:hint="eastAsia"/>
          <w:sz w:val="30"/>
          <w:szCs w:val="30"/>
          <w:lang w:eastAsia="zh-CN"/>
        </w:rPr>
      </w:pPr>
      <w:r w:rsidRPr="00A03762">
        <w:rPr>
          <w:rFonts w:ascii="黑体" w:eastAsia="黑体" w:hAnsi="黑体" w:hint="eastAsia"/>
          <w:sz w:val="30"/>
          <w:szCs w:val="30"/>
          <w:lang w:eastAsia="zh-CN"/>
        </w:rPr>
        <w:t>附件3</w:t>
      </w:r>
    </w:p>
    <w:p w14:paraId="37D219B9" w14:textId="77777777" w:rsidR="001D65C5" w:rsidRPr="00A03762" w:rsidRDefault="001D65C5" w:rsidP="001D65C5">
      <w:pPr>
        <w:pStyle w:val="af1"/>
        <w:spacing w:before="102" w:line="224" w:lineRule="auto"/>
        <w:ind w:left="29"/>
        <w:rPr>
          <w:rFonts w:hint="eastAsia"/>
        </w:rPr>
      </w:pPr>
    </w:p>
    <w:p w14:paraId="1231AAD2" w14:textId="53B0DF2A" w:rsidR="001D65C5" w:rsidRPr="00A03762" w:rsidRDefault="001D65C5" w:rsidP="001D65C5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A03762">
        <w:rPr>
          <w:rFonts w:ascii="方正小标宋简体" w:eastAsia="方正小标宋简体" w:hAnsi="宋体" w:cs="宋体" w:hint="eastAsia"/>
          <w:sz w:val="36"/>
          <w:szCs w:val="36"/>
        </w:rPr>
        <w:t>评审程序</w:t>
      </w:r>
      <w:r>
        <w:rPr>
          <w:rFonts w:ascii="方正小标宋简体" w:eastAsia="方正小标宋简体" w:hAnsi="宋体" w:cs="宋体" w:hint="eastAsia"/>
          <w:sz w:val="36"/>
          <w:szCs w:val="36"/>
        </w:rPr>
        <w:t>规范</w:t>
      </w:r>
    </w:p>
    <w:p w14:paraId="16730140" w14:textId="77777777" w:rsidR="001D65C5" w:rsidRPr="00A03762" w:rsidRDefault="001D65C5" w:rsidP="001D65C5">
      <w:pPr>
        <w:spacing w:line="56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5503A840" w14:textId="77777777" w:rsidR="001D65C5" w:rsidRPr="00A03762" w:rsidRDefault="001D65C5" w:rsidP="001D65C5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申报与报名阶段</w:t>
      </w:r>
    </w:p>
    <w:p w14:paraId="085A7B57" w14:textId="77777777" w:rsidR="001D65C5" w:rsidRPr="00A03762" w:rsidRDefault="001D65C5" w:rsidP="001D65C5">
      <w:pPr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发布征集公告，企业按要求提交公司资质（如营业执照、食品生产/经营许可证）、产品资料及样品。</w:t>
      </w:r>
    </w:p>
    <w:p w14:paraId="123A7527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</w:p>
    <w:p w14:paraId="67AD03A6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2.资格审核与初选阶段</w:t>
      </w:r>
    </w:p>
    <w:p w14:paraId="7371F721" w14:textId="77777777" w:rsidR="001D65C5" w:rsidRPr="00A03762" w:rsidRDefault="001D65C5" w:rsidP="001D65C5">
      <w:pPr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评审方对样品的质量、规格、包装等，也可能核对产品技术参数和检测报告进行评审。</w:t>
      </w:r>
    </w:p>
    <w:p w14:paraId="7622A88B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</w:p>
    <w:p w14:paraId="2AA8CA91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3.</w:t>
      </w:r>
      <w:r w:rsidRPr="00A03762">
        <w:rPr>
          <w:rFonts w:ascii="Courier New" w:eastAsia="仿宋_GB2312" w:hAnsi="Courier New" w:cs="Courier New"/>
          <w:sz w:val="30"/>
          <w:szCs w:val="30"/>
        </w:rPr>
        <w:t>‌</w:t>
      </w:r>
      <w:r w:rsidRPr="00A03762">
        <w:rPr>
          <w:rFonts w:ascii="仿宋_GB2312" w:eastAsia="仿宋_GB2312" w:hAnsi="仿宋_GB2312" w:cs="仿宋_GB2312" w:hint="eastAsia"/>
          <w:sz w:val="30"/>
          <w:szCs w:val="30"/>
        </w:rPr>
        <w:t>专家评审与综合评估阶段</w:t>
      </w:r>
    </w:p>
    <w:p w14:paraId="286FF013" w14:textId="77777777" w:rsidR="001D65C5" w:rsidRPr="00A03762" w:rsidRDefault="001D65C5" w:rsidP="001D65C5">
      <w:pPr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组建由5-7名人员组成的评审小组（包含相关领域专家），综合</w:t>
      </w:r>
      <w:proofErr w:type="gramStart"/>
      <w:r w:rsidRPr="00A03762">
        <w:rPr>
          <w:rFonts w:ascii="仿宋_GB2312" w:eastAsia="仿宋_GB2312" w:hAnsi="仿宋" w:cs="仿宋" w:hint="eastAsia"/>
          <w:sz w:val="30"/>
          <w:szCs w:val="30"/>
        </w:rPr>
        <w:t>考量</w:t>
      </w:r>
      <w:proofErr w:type="gramEnd"/>
      <w:r w:rsidRPr="00A03762">
        <w:rPr>
          <w:rFonts w:ascii="仿宋_GB2312" w:eastAsia="仿宋_GB2312" w:hAnsi="仿宋" w:cs="仿宋" w:hint="eastAsia"/>
          <w:sz w:val="30"/>
          <w:szCs w:val="30"/>
        </w:rPr>
        <w:t>产品质量、价格、企业实力、服务方案等。对于重要品类或大型供应商，有必要可增加现场考察环节。</w:t>
      </w:r>
    </w:p>
    <w:p w14:paraId="6959C2BF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</w:p>
    <w:p w14:paraId="3390FBEB" w14:textId="77777777" w:rsidR="001D65C5" w:rsidRPr="00A03762" w:rsidRDefault="001D65C5" w:rsidP="001D65C5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4.公示与结果确认阶段</w:t>
      </w:r>
    </w:p>
    <w:p w14:paraId="5C1D3ABD" w14:textId="77777777" w:rsidR="001D65C5" w:rsidRPr="00A03762" w:rsidRDefault="001D65C5" w:rsidP="001D65C5">
      <w:pPr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03762">
        <w:rPr>
          <w:rFonts w:ascii="仿宋_GB2312" w:eastAsia="仿宋_GB2312" w:hAnsi="仿宋" w:cs="仿宋" w:hint="eastAsia"/>
          <w:sz w:val="30"/>
          <w:szCs w:val="30"/>
        </w:rPr>
        <w:t>根据评审结果，确定入围采购目录的名单并公示。</w:t>
      </w:r>
    </w:p>
    <w:p w14:paraId="686352BA" w14:textId="77777777" w:rsidR="001D65C5" w:rsidRPr="00A03762" w:rsidRDefault="001D65C5" w:rsidP="001D65C5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78E1C1F6" w14:textId="77777777" w:rsidR="001D65C5" w:rsidRPr="001D65C5" w:rsidRDefault="001D65C5" w:rsidP="001D65C5">
      <w:pPr>
        <w:widowControl/>
        <w:spacing w:line="540" w:lineRule="exact"/>
        <w:ind w:right="1200"/>
        <w:rPr>
          <w:rFonts w:ascii="仿宋_GB2312" w:eastAsia="仿宋_GB2312" w:hAnsi="方正仿宋_GB2312" w:cs="方正仿宋_GB2312" w:hint="eastAsia"/>
          <w:sz w:val="30"/>
          <w:szCs w:val="30"/>
        </w:rPr>
      </w:pPr>
    </w:p>
    <w:sectPr w:rsidR="001D65C5" w:rsidRPr="001D65C5" w:rsidSect="001D65C5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176" w14:textId="77777777" w:rsidR="00B876D0" w:rsidRDefault="00B876D0" w:rsidP="00761A66">
      <w:r>
        <w:separator/>
      </w:r>
    </w:p>
  </w:endnote>
  <w:endnote w:type="continuationSeparator" w:id="0">
    <w:p w14:paraId="36620B30" w14:textId="77777777" w:rsidR="00B876D0" w:rsidRDefault="00B876D0" w:rsidP="0076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仿宋_GB2312" w:eastAsia="仿宋_GB2312" w:hint="eastAsia"/>
        <w:sz w:val="24"/>
        <w:szCs w:val="24"/>
      </w:rPr>
      <w:id w:val="-202789017"/>
      <w:docPartObj>
        <w:docPartGallery w:val="Page Numbers (Bottom of Page)"/>
        <w:docPartUnique/>
      </w:docPartObj>
    </w:sdtPr>
    <w:sdtContent>
      <w:p w14:paraId="7FE84C98" w14:textId="3F28821E" w:rsidR="001D65C5" w:rsidRPr="001D65C5" w:rsidRDefault="001D65C5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1D65C5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D65C5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D65C5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1D65C5"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 w:rsidRPr="001D65C5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AB69656" w14:textId="77777777" w:rsidR="001D65C5" w:rsidRPr="001D65C5" w:rsidRDefault="001D65C5">
    <w:pPr>
      <w:pStyle w:val="a7"/>
      <w:rPr>
        <w:rFonts w:ascii="仿宋_GB2312" w:eastAsia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255E" w14:textId="77777777" w:rsidR="00B876D0" w:rsidRDefault="00B876D0" w:rsidP="00761A66">
      <w:r>
        <w:separator/>
      </w:r>
    </w:p>
  </w:footnote>
  <w:footnote w:type="continuationSeparator" w:id="0">
    <w:p w14:paraId="25AD15E5" w14:textId="77777777" w:rsidR="00B876D0" w:rsidRDefault="00B876D0" w:rsidP="0076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97F2"/>
    <w:multiLevelType w:val="singleLevel"/>
    <w:tmpl w:val="CBCF97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7F522DA"/>
    <w:multiLevelType w:val="hybridMultilevel"/>
    <w:tmpl w:val="917A958E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401176485">
    <w:abstractNumId w:val="1"/>
  </w:num>
  <w:num w:numId="2" w16cid:durableId="182813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D0"/>
    <w:rsid w:val="00013168"/>
    <w:rsid w:val="00051488"/>
    <w:rsid w:val="000D4991"/>
    <w:rsid w:val="000E1786"/>
    <w:rsid w:val="001217FF"/>
    <w:rsid w:val="00122424"/>
    <w:rsid w:val="00130367"/>
    <w:rsid w:val="0013527B"/>
    <w:rsid w:val="00160E76"/>
    <w:rsid w:val="00166915"/>
    <w:rsid w:val="001A3F96"/>
    <w:rsid w:val="001C6FD0"/>
    <w:rsid w:val="001D140D"/>
    <w:rsid w:val="001D65C5"/>
    <w:rsid w:val="001E4318"/>
    <w:rsid w:val="001E7497"/>
    <w:rsid w:val="00214219"/>
    <w:rsid w:val="00216951"/>
    <w:rsid w:val="0025716D"/>
    <w:rsid w:val="00261221"/>
    <w:rsid w:val="00291082"/>
    <w:rsid w:val="002A51DB"/>
    <w:rsid w:val="00307BA7"/>
    <w:rsid w:val="003233C2"/>
    <w:rsid w:val="0034366B"/>
    <w:rsid w:val="003473C4"/>
    <w:rsid w:val="00382924"/>
    <w:rsid w:val="0039254F"/>
    <w:rsid w:val="003D2A5D"/>
    <w:rsid w:val="00400AF4"/>
    <w:rsid w:val="00404EAC"/>
    <w:rsid w:val="00441759"/>
    <w:rsid w:val="0048711D"/>
    <w:rsid w:val="004C60E4"/>
    <w:rsid w:val="004D5F33"/>
    <w:rsid w:val="00507B5D"/>
    <w:rsid w:val="0051646C"/>
    <w:rsid w:val="0054698B"/>
    <w:rsid w:val="005B0A93"/>
    <w:rsid w:val="00616832"/>
    <w:rsid w:val="00637A63"/>
    <w:rsid w:val="00676016"/>
    <w:rsid w:val="006C00EB"/>
    <w:rsid w:val="006C67C1"/>
    <w:rsid w:val="006C7358"/>
    <w:rsid w:val="007071BC"/>
    <w:rsid w:val="00725F1F"/>
    <w:rsid w:val="007609BD"/>
    <w:rsid w:val="00761A66"/>
    <w:rsid w:val="0079561F"/>
    <w:rsid w:val="007A557C"/>
    <w:rsid w:val="007F6F4D"/>
    <w:rsid w:val="007F7429"/>
    <w:rsid w:val="008040D8"/>
    <w:rsid w:val="00834AB6"/>
    <w:rsid w:val="00847334"/>
    <w:rsid w:val="00872890"/>
    <w:rsid w:val="0088401A"/>
    <w:rsid w:val="008C2290"/>
    <w:rsid w:val="008E206D"/>
    <w:rsid w:val="009113A1"/>
    <w:rsid w:val="00954A34"/>
    <w:rsid w:val="00957329"/>
    <w:rsid w:val="00980680"/>
    <w:rsid w:val="009B0754"/>
    <w:rsid w:val="009D1043"/>
    <w:rsid w:val="009D11E3"/>
    <w:rsid w:val="00A15815"/>
    <w:rsid w:val="00A16CCD"/>
    <w:rsid w:val="00A322F6"/>
    <w:rsid w:val="00A339C5"/>
    <w:rsid w:val="00A90C11"/>
    <w:rsid w:val="00A952F9"/>
    <w:rsid w:val="00AE0E29"/>
    <w:rsid w:val="00AE4D42"/>
    <w:rsid w:val="00AE6B36"/>
    <w:rsid w:val="00B22906"/>
    <w:rsid w:val="00B52B6F"/>
    <w:rsid w:val="00B57B0E"/>
    <w:rsid w:val="00B876D0"/>
    <w:rsid w:val="00BE59AA"/>
    <w:rsid w:val="00C13C99"/>
    <w:rsid w:val="00C14B8D"/>
    <w:rsid w:val="00C16AB7"/>
    <w:rsid w:val="00C6612A"/>
    <w:rsid w:val="00C67670"/>
    <w:rsid w:val="00C7293D"/>
    <w:rsid w:val="00C82FB1"/>
    <w:rsid w:val="00C90898"/>
    <w:rsid w:val="00C96BBD"/>
    <w:rsid w:val="00CA1278"/>
    <w:rsid w:val="00CB3E4A"/>
    <w:rsid w:val="00CF0C03"/>
    <w:rsid w:val="00CF164A"/>
    <w:rsid w:val="00CF1B74"/>
    <w:rsid w:val="00D13738"/>
    <w:rsid w:val="00D13DB6"/>
    <w:rsid w:val="00D73A34"/>
    <w:rsid w:val="00D76372"/>
    <w:rsid w:val="00D90E46"/>
    <w:rsid w:val="00DB2CB6"/>
    <w:rsid w:val="00DD4700"/>
    <w:rsid w:val="00E67E10"/>
    <w:rsid w:val="00E802EC"/>
    <w:rsid w:val="00F01E88"/>
    <w:rsid w:val="00F04CBC"/>
    <w:rsid w:val="00FA76E8"/>
    <w:rsid w:val="00FC058F"/>
    <w:rsid w:val="00FE0D2E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D12E51"/>
  <w15:docId w15:val="{ED0F4C1E-88FA-4046-A6E8-9BDF5B6F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1D65C5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3" w:lineRule="auto"/>
      <w:jc w:val="left"/>
      <w:textAlignment w:val="baseline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文字 字符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d">
    <w:name w:val="Strong"/>
    <w:basedOn w:val="a0"/>
    <w:qFormat/>
    <w:rsid w:val="006C7358"/>
    <w:rPr>
      <w:b/>
    </w:rPr>
  </w:style>
  <w:style w:type="paragraph" w:styleId="ae">
    <w:name w:val="List Paragraph"/>
    <w:basedOn w:val="a"/>
    <w:uiPriority w:val="99"/>
    <w:unhideWhenUsed/>
    <w:rsid w:val="00616832"/>
    <w:pPr>
      <w:ind w:firstLineChars="200" w:firstLine="420"/>
    </w:pPr>
  </w:style>
  <w:style w:type="paragraph" w:styleId="af">
    <w:name w:val="Date"/>
    <w:basedOn w:val="a"/>
    <w:next w:val="a"/>
    <w:link w:val="af0"/>
    <w:rsid w:val="001D65C5"/>
    <w:pPr>
      <w:ind w:leftChars="2500" w:left="100"/>
    </w:pPr>
  </w:style>
  <w:style w:type="character" w:customStyle="1" w:styleId="af0">
    <w:name w:val="日期 字符"/>
    <w:basedOn w:val="a0"/>
    <w:link w:val="af"/>
    <w:rsid w:val="001D65C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1D65C5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paragraph" w:styleId="af1">
    <w:name w:val="Body Text"/>
    <w:basedOn w:val="a"/>
    <w:link w:val="af2"/>
    <w:qFormat/>
    <w:rsid w:val="001D65C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2">
    <w:name w:val="正文文本 字符"/>
    <w:basedOn w:val="a0"/>
    <w:link w:val="af1"/>
    <w:rsid w:val="001D65C5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styleId="21">
    <w:name w:val="Body Text 2"/>
    <w:basedOn w:val="a"/>
    <w:link w:val="22"/>
    <w:uiPriority w:val="99"/>
    <w:qFormat/>
    <w:rsid w:val="001D65C5"/>
    <w:pPr>
      <w:widowControl/>
      <w:kinsoku w:val="0"/>
      <w:autoSpaceDE w:val="0"/>
      <w:autoSpaceDN w:val="0"/>
      <w:adjustRightInd w:val="0"/>
      <w:snapToGrid w:val="0"/>
      <w:spacing w:after="120" w:line="48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22">
    <w:name w:val="正文文本 2 字符"/>
    <w:basedOn w:val="a0"/>
    <w:link w:val="21"/>
    <w:uiPriority w:val="99"/>
    <w:rsid w:val="001D65C5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2FE00F-D030-40E2-B0CA-52470FE47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Silvia Zhu</cp:lastModifiedBy>
  <cp:revision>2</cp:revision>
  <cp:lastPrinted>2026-01-21T08:10:00Z</cp:lastPrinted>
  <dcterms:created xsi:type="dcterms:W3CDTF">2026-01-21T09:44:00Z</dcterms:created>
  <dcterms:modified xsi:type="dcterms:W3CDTF">2026-01-21T09:44:00Z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23A0A087DEEA1994AEDD6F67622D1D2E_33</vt:lpwstr>
  </property>
</Properties>
</file>